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950"/>
        <w:gridCol w:w="4141"/>
        <w:gridCol w:w="2192"/>
        <w:gridCol w:w="6317"/>
        <w:gridCol w:w="704"/>
        <w:gridCol w:w="5617"/>
      </w:tblGrid>
      <w:tr w:rsidR="00A654FA" w:rsidRPr="00140C74" w:rsidTr="00897877">
        <w:tc>
          <w:tcPr>
            <w:tcW w:w="20921" w:type="dxa"/>
            <w:gridSpan w:val="6"/>
          </w:tcPr>
          <w:p w:rsidR="00A654FA" w:rsidRPr="00140C74" w:rsidRDefault="00A654FA" w:rsidP="00A654FA">
            <w:pPr>
              <w:jc w:val="center"/>
              <w:rPr>
                <w:rFonts w:ascii="Letter-join Plus 40" w:hAnsi="Letter-join Plus 40" w:cs="Calibri"/>
                <w:b/>
                <w:color w:val="7030A0"/>
                <w:sz w:val="44"/>
              </w:rPr>
            </w:pPr>
            <w:r w:rsidRPr="00140C74">
              <w:rPr>
                <w:rFonts w:ascii="Letter-join Plus 40" w:hAnsi="Letter-join Plus 40" w:cs="Calibri"/>
                <w:b/>
                <w:noProof/>
                <w:color w:val="7030A0"/>
                <w:sz w:val="44"/>
              </w:rPr>
              <w:drawing>
                <wp:anchor distT="0" distB="0" distL="114300" distR="114300" simplePos="0" relativeHeight="251658240" behindDoc="1" locked="0" layoutInCell="1" allowOverlap="1">
                  <wp:simplePos x="0" y="0"/>
                  <wp:positionH relativeFrom="column">
                    <wp:posOffset>23495</wp:posOffset>
                  </wp:positionH>
                  <wp:positionV relativeFrom="paragraph">
                    <wp:posOffset>96520</wp:posOffset>
                  </wp:positionV>
                  <wp:extent cx="633549" cy="609600"/>
                  <wp:effectExtent l="0" t="0" r="0" b="0"/>
                  <wp:wrapNone/>
                  <wp:docPr id="1" name="Picture 1"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dg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549"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C74">
              <w:rPr>
                <w:rFonts w:ascii="Letter-join Plus 40" w:hAnsi="Letter-join Plus 40" w:cs="Calibri"/>
                <w:b/>
                <w:color w:val="7030A0"/>
                <w:sz w:val="44"/>
              </w:rPr>
              <w:t xml:space="preserve">ST ANTHONY'S </w:t>
            </w:r>
            <w:smartTag w:uri="urn:schemas-microsoft-com:office:smarttags" w:element="PlaceName">
              <w:r w:rsidRPr="00140C74">
                <w:rPr>
                  <w:rFonts w:ascii="Letter-join Plus 40" w:hAnsi="Letter-join Plus 40" w:cs="Calibri"/>
                  <w:b/>
                  <w:color w:val="7030A0"/>
                  <w:sz w:val="44"/>
                </w:rPr>
                <w:t>CATHOLIC</w:t>
              </w:r>
            </w:smartTag>
            <w:r w:rsidRPr="00140C74">
              <w:rPr>
                <w:rFonts w:ascii="Letter-join Plus 40" w:hAnsi="Letter-join Plus 40" w:cs="Calibri"/>
                <w:b/>
                <w:color w:val="7030A0"/>
                <w:sz w:val="44"/>
              </w:rPr>
              <w:t xml:space="preserve"> PRIMARY SCHOOL</w:t>
            </w:r>
          </w:p>
          <w:p w:rsidR="00A654FA" w:rsidRPr="00140C74" w:rsidRDefault="00064146" w:rsidP="00761DE0">
            <w:pPr>
              <w:jc w:val="center"/>
              <w:rPr>
                <w:rFonts w:ascii="Letter-join Plus 40" w:hAnsi="Letter-join Plus 40"/>
              </w:rPr>
            </w:pPr>
            <w:r w:rsidRPr="00140C74">
              <w:rPr>
                <w:rFonts w:ascii="Letter-join Plus 40" w:hAnsi="Letter-join Plus 40" w:cs="Calibri"/>
                <w:b/>
                <w:sz w:val="44"/>
              </w:rPr>
              <w:t>Mathematics</w:t>
            </w:r>
            <w:r w:rsidR="00761DE0" w:rsidRPr="00140C74">
              <w:rPr>
                <w:rFonts w:ascii="Letter-join Plus 40" w:hAnsi="Letter-join Plus 40" w:cs="Calibri"/>
                <w:b/>
                <w:sz w:val="44"/>
              </w:rPr>
              <w:t xml:space="preserve"> Overview</w:t>
            </w:r>
          </w:p>
        </w:tc>
      </w:tr>
      <w:tr w:rsidR="0051174E" w:rsidRPr="00140C74" w:rsidTr="00140C74">
        <w:trPr>
          <w:trHeight w:val="8416"/>
        </w:trPr>
        <w:tc>
          <w:tcPr>
            <w:tcW w:w="6091" w:type="dxa"/>
            <w:gridSpan w:val="2"/>
            <w:tcBorders>
              <w:bottom w:val="single" w:sz="4" w:space="0" w:color="auto"/>
            </w:tcBorders>
          </w:tcPr>
          <w:p w:rsidR="0051174E" w:rsidRPr="00140C74" w:rsidRDefault="0051174E">
            <w:pPr>
              <w:rPr>
                <w:rFonts w:ascii="Letter-join Plus 40" w:hAnsi="Letter-join Plus 40" w:cstheme="minorHAnsi"/>
                <w:b/>
                <w:sz w:val="28"/>
                <w:szCs w:val="28"/>
              </w:rPr>
            </w:pPr>
            <w:r w:rsidRPr="00140C74">
              <w:rPr>
                <w:rFonts w:ascii="Letter-join Plus 40" w:hAnsi="Letter-join Plus 40" w:cstheme="minorHAnsi"/>
                <w:b/>
                <w:sz w:val="28"/>
                <w:szCs w:val="28"/>
              </w:rPr>
              <w:t>Our intent is to:</w: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At St. Anthony’s, our intent is to provide children with a foundation for understanding number, reasoning, problem solving and logical thinking and to develop resilience, independence and enthusiasm in the subject, resulting in an ongoing positive relationship with number. Children will develop a secure and deep understanding of mathematical concepts and procedures and acquire automaticity and fluency, applying these skills across the curriculum and in everyday life. Our aim is for children to feel valued as part of a collaborative learning community with excellence and enjoyment at the heart of every lesson. Every child </w:t>
            </w:r>
            <w:proofErr w:type="gramStart"/>
            <w:r w:rsidRPr="00140C74">
              <w:rPr>
                <w:rFonts w:ascii="Letter-join Plus 40" w:hAnsi="Letter-join Plus 40" w:cstheme="minorHAnsi"/>
                <w:sz w:val="28"/>
                <w:szCs w:val="28"/>
              </w:rPr>
              <w:t>is provided</w:t>
            </w:r>
            <w:proofErr w:type="gramEnd"/>
            <w:r w:rsidRPr="00140C74">
              <w:rPr>
                <w:rFonts w:ascii="Letter-join Plus 40" w:hAnsi="Letter-join Plus 40" w:cstheme="minorHAnsi"/>
                <w:sz w:val="28"/>
                <w:szCs w:val="28"/>
              </w:rPr>
              <w:t xml:space="preserve"> with an opportunity to shine and be successful, building self-esteem and a positive sense of wellbeing. </w: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It is essential that the fundamental skills in Mathematics are secure and embedded and that all children, regardless of their starting point, maximise their academic achievement leaving St. Anthony’s Primary School with an appreciation and enthusiasm for Mathematics.</w: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To deliver an enjoyable, stimulating, high quality Mathematics curriculum.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To develop fully independent learners with Growth Mindset and a positive attitude towards Mathematics.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To become confident and proficient with number, including fluency with mental calculation and look for connections between numbers.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To become problem solvers, who can reason, think logically, work systematically and apply their knowledge of Mathematics across the curriculum and in everyday contexts.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To develop their use of mathematical language.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To become independent learners and to work co-operatively with others.  </w:t>
            </w:r>
          </w:p>
        </w:tc>
        <w:tc>
          <w:tcPr>
            <w:tcW w:w="9213" w:type="dxa"/>
            <w:gridSpan w:val="3"/>
            <w:tcBorders>
              <w:bottom w:val="single" w:sz="4" w:space="0" w:color="auto"/>
            </w:tcBorders>
          </w:tcPr>
          <w:p w:rsidR="0051174E" w:rsidRPr="00140C74" w:rsidRDefault="0051174E" w:rsidP="00897877">
            <w:pPr>
              <w:rPr>
                <w:rFonts w:ascii="Letter-join Plus 40" w:hAnsi="Letter-join Plus 40" w:cstheme="minorHAnsi"/>
                <w:b/>
                <w:sz w:val="28"/>
                <w:szCs w:val="28"/>
              </w:rPr>
            </w:pPr>
            <w:r w:rsidRPr="00140C74">
              <w:rPr>
                <w:rFonts w:ascii="Letter-join Plus 40" w:hAnsi="Letter-join Plus 40" w:cstheme="minorHAnsi"/>
                <w:b/>
                <w:sz w:val="28"/>
                <w:szCs w:val="28"/>
              </w:rPr>
              <w:t>We will:</w:t>
            </w:r>
          </w:p>
          <w:p w:rsidR="0051174E" w:rsidRPr="00140C74" w:rsidRDefault="0051174E" w:rsidP="00064146">
            <w:pPr>
              <w:rPr>
                <w:rFonts w:ascii="Letter-join Plus 40" w:hAnsi="Letter-join Plus 40" w:cstheme="minorHAnsi"/>
                <w: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At St Anthony’s Catholic Primary School, we adopt a mastery approach to the teaching and learning of Mathematics. The rationale behind this approach lies within the NCETM Maths Hub Programme as well as the 2014 National Curriculum, which states: </w: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The expectation is that most pupils will move through the programmes of study at broadly the same pace.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•Pupils who grasp concepts rapidly </w:t>
            </w:r>
            <w:proofErr w:type="gramStart"/>
            <w:r w:rsidRPr="00140C74">
              <w:rPr>
                <w:rFonts w:ascii="Letter-join Plus 40" w:hAnsi="Letter-join Plus 40" w:cstheme="minorHAnsi"/>
                <w:sz w:val="28"/>
                <w:szCs w:val="28"/>
              </w:rPr>
              <w:t>are challenged</w:t>
            </w:r>
            <w:proofErr w:type="gramEnd"/>
            <w:r w:rsidRPr="00140C74">
              <w:rPr>
                <w:rFonts w:ascii="Letter-join Plus 40" w:hAnsi="Letter-join Plus 40" w:cstheme="minorHAnsi"/>
                <w:sz w:val="28"/>
                <w:szCs w:val="28"/>
              </w:rPr>
              <w:t xml:space="preserve"> by being offered rich and sophisticated problems before any acceleration through new content.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•Those who are not sufficiently fluent with earlier material should consolidate their understanding, including through additional practice, before moving on.</w:t>
            </w:r>
          </w:p>
          <w:p w:rsidR="0051174E" w:rsidRPr="00140C74" w:rsidRDefault="00E2615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7" o:title=""/>
                </v:shape>
                <o:OLEObject Type="Embed" ProgID="Acrobat.Document.DC" ShapeID="_x0000_i1029" DrawAspect="Icon" ObjectID="_1728756295" r:id="rId8"/>
              </w:objec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b/>
                <w:sz w:val="28"/>
                <w:szCs w:val="28"/>
              </w:rPr>
            </w:pPr>
            <w:r w:rsidRPr="00140C74">
              <w:rPr>
                <w:rFonts w:ascii="Letter-join Plus 40" w:hAnsi="Letter-join Plus 40" w:cstheme="minorHAnsi"/>
                <w:b/>
                <w:sz w:val="28"/>
                <w:szCs w:val="28"/>
              </w:rPr>
              <w:t xml:space="preserve">Curriculum design and planning </w: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Staff use White Rose Maths Schemes of Learning as a starting point in order to develop a coherent and comprehensive conceptual pathway through the Mathematics. The focus </w:t>
            </w:r>
            <w:proofErr w:type="gramStart"/>
            <w:r w:rsidRPr="00140C74">
              <w:rPr>
                <w:rFonts w:ascii="Letter-join Plus 40" w:hAnsi="Letter-join Plus 40" w:cstheme="minorHAnsi"/>
                <w:sz w:val="28"/>
                <w:szCs w:val="28"/>
              </w:rPr>
              <w:t>is on the whole</w:t>
            </w:r>
            <w:proofErr w:type="gramEnd"/>
            <w:r w:rsidRPr="00140C74">
              <w:rPr>
                <w:rFonts w:ascii="Letter-join Plus 40" w:hAnsi="Letter-join Plus 40" w:cstheme="minorHAnsi"/>
                <w:sz w:val="28"/>
                <w:szCs w:val="28"/>
              </w:rPr>
              <w:t xml:space="preserve"> class progressing together, although differentiated activities are provided. Collaborative planning with year group colleagues ensures consistency.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Learning is broken down into small, connected steps, building on what pupils already know. The lesson journey should be detailed and evident on PowerPoint as there is no requirement for teachers to produce detailed paper plans.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Potential misconceptions </w:t>
            </w:r>
            <w:proofErr w:type="gramStart"/>
            <w:r w:rsidRPr="00140C74">
              <w:rPr>
                <w:rFonts w:ascii="Letter-join Plus 40" w:hAnsi="Letter-join Plus 40" w:cstheme="minorHAnsi"/>
                <w:sz w:val="28"/>
                <w:szCs w:val="28"/>
              </w:rPr>
              <w:t>are identified</w:t>
            </w:r>
            <w:proofErr w:type="gramEnd"/>
            <w:r w:rsidRPr="00140C74">
              <w:rPr>
                <w:rFonts w:ascii="Letter-join Plus 40" w:hAnsi="Letter-join Plus 40" w:cstheme="minorHAnsi"/>
                <w:sz w:val="28"/>
                <w:szCs w:val="28"/>
              </w:rPr>
              <w:t xml:space="preserve"> in advance and strategies to address them are planned.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Key questions </w:t>
            </w:r>
            <w:proofErr w:type="gramStart"/>
            <w:r w:rsidRPr="00140C74">
              <w:rPr>
                <w:rFonts w:ascii="Letter-join Plus 40" w:hAnsi="Letter-join Plus 40" w:cstheme="minorHAnsi"/>
                <w:sz w:val="28"/>
                <w:szCs w:val="28"/>
              </w:rPr>
              <w:t>are planned</w:t>
            </w:r>
            <w:proofErr w:type="gramEnd"/>
            <w:r w:rsidRPr="00140C74">
              <w:rPr>
                <w:rFonts w:ascii="Letter-join Plus 40" w:hAnsi="Letter-join Plus 40" w:cstheme="minorHAnsi"/>
                <w:sz w:val="28"/>
                <w:szCs w:val="28"/>
              </w:rPr>
              <w:t xml:space="preserve">, to challenge thinking and develop learning for all pupils.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Contexts and representations are carefully chosen to develop reasoning skills and to help </w:t>
            </w:r>
            <w:proofErr w:type="gramStart"/>
            <w:r w:rsidRPr="00140C74">
              <w:rPr>
                <w:rFonts w:ascii="Letter-join Plus 40" w:hAnsi="Letter-join Plus 40" w:cstheme="minorHAnsi"/>
                <w:sz w:val="28"/>
                <w:szCs w:val="28"/>
              </w:rPr>
              <w:t>pupils</w:t>
            </w:r>
            <w:proofErr w:type="gramEnd"/>
            <w:r w:rsidRPr="00140C74">
              <w:rPr>
                <w:rFonts w:ascii="Letter-join Plus 40" w:hAnsi="Letter-join Plus 40" w:cstheme="minorHAnsi"/>
                <w:sz w:val="28"/>
                <w:szCs w:val="28"/>
              </w:rPr>
              <w:t xml:space="preserve"> link concrete ideas to abstract mathematical concepts. </w:t>
            </w:r>
          </w:p>
          <w:p w:rsidR="0051174E" w:rsidRPr="00140C74" w:rsidRDefault="0051174E" w:rsidP="00064146">
            <w:pPr>
              <w:rPr>
                <w:rFonts w:ascii="Letter-join Plus 40" w:hAnsi="Letter-join Plus 40" w:cstheme="minorHAnsi"/>
                <w:i/>
                <w:sz w:val="28"/>
                <w:szCs w:val="28"/>
              </w:rPr>
            </w:pPr>
            <w:r w:rsidRPr="00140C74">
              <w:rPr>
                <w:rFonts w:ascii="Letter-join Plus 40" w:hAnsi="Letter-join Plus 40" w:cstheme="minorHAnsi"/>
                <w:sz w:val="28"/>
                <w:szCs w:val="28"/>
              </w:rPr>
              <w:t xml:space="preserve">The use of high-quality materials and tasks to support learning and provide access to the Mathematics, which </w:t>
            </w:r>
            <w:proofErr w:type="gramStart"/>
            <w:r w:rsidRPr="00140C74">
              <w:rPr>
                <w:rFonts w:ascii="Letter-join Plus 40" w:hAnsi="Letter-join Plus 40" w:cstheme="minorHAnsi"/>
                <w:sz w:val="28"/>
                <w:szCs w:val="28"/>
              </w:rPr>
              <w:t>is integrated</w:t>
            </w:r>
            <w:proofErr w:type="gramEnd"/>
            <w:r w:rsidRPr="00140C74">
              <w:rPr>
                <w:rFonts w:ascii="Letter-join Plus 40" w:hAnsi="Letter-join Plus 40" w:cstheme="minorHAnsi"/>
                <w:sz w:val="28"/>
                <w:szCs w:val="28"/>
              </w:rPr>
              <w:t xml:space="preserve"> into lessons. These resources may include White Rose Maths Schemes of Learning and Assessment Materials, Power Maths textbook activities, NCETM Mastery Assessment materials, NRICH, visual images and concrete resources.</w:t>
            </w:r>
          </w:p>
        </w:tc>
        <w:tc>
          <w:tcPr>
            <w:tcW w:w="5617" w:type="dxa"/>
            <w:tcBorders>
              <w:bottom w:val="single" w:sz="4" w:space="0" w:color="auto"/>
            </w:tcBorders>
          </w:tcPr>
          <w:p w:rsidR="0051174E" w:rsidRPr="00140C74" w:rsidRDefault="0051174E" w:rsidP="000F7574">
            <w:pPr>
              <w:rPr>
                <w:rFonts w:ascii="Letter-join Plus 40" w:hAnsi="Letter-join Plus 40" w:cstheme="minorHAnsi"/>
                <w:b/>
                <w:sz w:val="28"/>
                <w:szCs w:val="28"/>
              </w:rPr>
            </w:pPr>
            <w:r w:rsidRPr="00140C74">
              <w:rPr>
                <w:rFonts w:ascii="Letter-join Plus 40" w:hAnsi="Letter-join Plus 40" w:cstheme="minorHAnsi"/>
                <w:b/>
                <w:sz w:val="28"/>
                <w:szCs w:val="28"/>
              </w:rPr>
              <w:t>Our pupils will:</w:t>
            </w:r>
          </w:p>
          <w:p w:rsidR="0051174E" w:rsidRPr="00140C74" w:rsidRDefault="0051174E" w:rsidP="000F7574">
            <w:pPr>
              <w:rPr>
                <w:rFonts w:ascii="Letter-join Plus 40" w:hAnsi="Letter-join Plus 40" w:cstheme="minorHAnsi"/>
                <w:b/>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As a result of our Mathematics teaching at St. Anthony’s Catholic Primary School, you will see:</w: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Well planned, engaging lessons that support all children to make excellent progress.</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Use of concrete, pictorial and abstract representations developing varied fluency, reasoning, problem solving and logical thinking.</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Children mastering mathematical concepts and skills, using mathematical language to explain their ideas, showing their calculations in different ways and independently applying concepts to various situations.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Children talking enthusiastically about Mathematics, celebrating achievements and mistakes and applying the concepts of Growth Mindset to their learning.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Enthusiastic, engaged, and challenged children, on task, working both independently and collaboratively in a supportive, positive learning environment.</w: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In addition to the formative assessment undertaken in lessons, teachers will use termly NFER summative assessments to reinforce their judgements and provide further opportunities to identify gaps in pupil learning and tailor future lessons. Teacher judgements </w:t>
            </w:r>
            <w:proofErr w:type="gramStart"/>
            <w:r w:rsidRPr="00140C74">
              <w:rPr>
                <w:rFonts w:ascii="Letter-join Plus 40" w:hAnsi="Letter-join Plus 40" w:cstheme="minorHAnsi"/>
                <w:sz w:val="28"/>
                <w:szCs w:val="28"/>
              </w:rPr>
              <w:t>are then entered</w:t>
            </w:r>
            <w:proofErr w:type="gramEnd"/>
            <w:r w:rsidRPr="00140C74">
              <w:rPr>
                <w:rFonts w:ascii="Letter-join Plus 40" w:hAnsi="Letter-join Plus 40" w:cstheme="minorHAnsi"/>
                <w:sz w:val="28"/>
                <w:szCs w:val="28"/>
              </w:rPr>
              <w:t xml:space="preserve"> onto our school trackers at the end of each term. Children in years 2 and 6 take the SATs examinations and children in year 4 the Multiplication Tables Check. See our school Assessment Policy for further details.</w:t>
            </w:r>
          </w:p>
        </w:tc>
      </w:tr>
      <w:tr w:rsidR="0051174E" w:rsidRPr="00140C74" w:rsidTr="00140C74">
        <w:trPr>
          <w:trHeight w:val="1043"/>
        </w:trPr>
        <w:tc>
          <w:tcPr>
            <w:tcW w:w="20921" w:type="dxa"/>
            <w:gridSpan w:val="6"/>
            <w:tcBorders>
              <w:bottom w:val="single" w:sz="4" w:space="0" w:color="auto"/>
            </w:tcBorders>
          </w:tcPr>
          <w:p w:rsidR="0051174E" w:rsidRDefault="00E2615A" w:rsidP="00671972">
            <w:pPr>
              <w:pStyle w:val="Caption"/>
              <w:jc w:val="center"/>
              <w:rPr>
                <w:rFonts w:ascii="Letter-join Plus 40" w:hAnsi="Letter-join Plus 40" w:cstheme="minorHAnsi"/>
              </w:rPr>
            </w:pPr>
            <w:r>
              <w:rPr>
                <w:rFonts w:ascii="Letter-join Plus 40" w:hAnsi="Letter-join Plus 40" w:cstheme="minorHAnsi"/>
              </w:rPr>
              <w:object w:dxaOrig="1543" w:dyaOrig="991">
                <v:shape id="_x0000_i1038" type="#_x0000_t75" style="width:77.25pt;height:49.5pt" o:ole="">
                  <v:imagedata r:id="rId9" o:title=""/>
                </v:shape>
                <o:OLEObject Type="Embed" ProgID="Acrobat.Document.DC" ShapeID="_x0000_i1038" DrawAspect="Icon" ObjectID="_1728756296" r:id="rId10"/>
              </w:object>
            </w:r>
            <w:r>
              <w:rPr>
                <w:rFonts w:ascii="Letter-join Plus 40" w:hAnsi="Letter-join Plus 40" w:cstheme="minorHAnsi"/>
              </w:rPr>
              <w:object w:dxaOrig="1543" w:dyaOrig="991">
                <v:shape id="_x0000_i1042" type="#_x0000_t75" style="width:77.25pt;height:49.5pt" o:ole="">
                  <v:imagedata r:id="rId11" o:title=""/>
                </v:shape>
                <o:OLEObject Type="Embed" ProgID="Acrobat.Document.DC" ShapeID="_x0000_i1042" DrawAspect="Icon" ObjectID="_1728756297" r:id="rId12"/>
              </w:object>
            </w:r>
          </w:p>
          <w:p w:rsidR="00140C74" w:rsidRPr="00140C74" w:rsidRDefault="00140C74" w:rsidP="00140C74"/>
        </w:tc>
      </w:tr>
      <w:tr w:rsidR="000A59DD" w:rsidRPr="00140C74" w:rsidTr="00140C74">
        <w:tc>
          <w:tcPr>
            <w:tcW w:w="1950" w:type="dxa"/>
            <w:tcBorders>
              <w:top w:val="single" w:sz="4" w:space="0" w:color="auto"/>
            </w:tcBorders>
          </w:tcPr>
          <w:p w:rsidR="00953EE7" w:rsidRPr="00140C74" w:rsidRDefault="00953EE7">
            <w:pPr>
              <w:rPr>
                <w:rFonts w:ascii="Letter-join Plus 40" w:hAnsi="Letter-join Plus 40" w:cstheme="minorHAnsi"/>
                <w:sz w:val="44"/>
              </w:rPr>
            </w:pPr>
          </w:p>
        </w:tc>
        <w:tc>
          <w:tcPr>
            <w:tcW w:w="6333" w:type="dxa"/>
            <w:gridSpan w:val="2"/>
            <w:tcBorders>
              <w:top w:val="single" w:sz="4" w:space="0" w:color="auto"/>
            </w:tcBorders>
          </w:tcPr>
          <w:p w:rsidR="00953EE7" w:rsidRPr="00140C74" w:rsidRDefault="00953EE7" w:rsidP="003B6AA8">
            <w:pPr>
              <w:jc w:val="center"/>
              <w:rPr>
                <w:rFonts w:ascii="Letter-join Plus 40" w:hAnsi="Letter-join Plus 40" w:cstheme="minorHAnsi"/>
                <w:color w:val="7030A0"/>
                <w:sz w:val="40"/>
              </w:rPr>
            </w:pPr>
            <w:r w:rsidRPr="00140C74">
              <w:rPr>
                <w:rFonts w:ascii="Letter-join Plus 40" w:hAnsi="Letter-join Plus 40" w:cstheme="minorHAnsi"/>
                <w:noProof/>
                <w:color w:val="7030A0"/>
              </w:rPr>
              <w:drawing>
                <wp:anchor distT="0" distB="0" distL="114300" distR="114300" simplePos="0" relativeHeight="251671552" behindDoc="1" locked="0" layoutInCell="1" allowOverlap="1" wp14:anchorId="4C933093" wp14:editId="45BB58BC">
                  <wp:simplePos x="0" y="0"/>
                  <wp:positionH relativeFrom="column">
                    <wp:posOffset>182954</wp:posOffset>
                  </wp:positionH>
                  <wp:positionV relativeFrom="paragraph">
                    <wp:posOffset>-27816</wp:posOffset>
                  </wp:positionV>
                  <wp:extent cx="609346" cy="399728"/>
                  <wp:effectExtent l="0" t="0" r="635" b="635"/>
                  <wp:wrapNone/>
                  <wp:docPr id="3" name="Picture 3" descr="https://encrypted-tbn0.gstatic.com/images?q=tbn:ANd9GcTTTurT_EEvBTecV3bImLcNkZG6ITnCA4rzgZ6OVCdX7jEZocdUNXIb5UWBSx4&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TTurT_EEvBTecV3bImLcNkZG6ITnCA4rzgZ6OVCdX7jEZocdUNXIb5UWBSx4&amp;usqp=CA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346" cy="3997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C74">
              <w:rPr>
                <w:rFonts w:ascii="Letter-join Plus 40" w:hAnsi="Letter-join Plus 40" w:cstheme="minorHAnsi"/>
                <w:color w:val="7030A0"/>
                <w:sz w:val="40"/>
              </w:rPr>
              <w:t>Autumn</w:t>
            </w:r>
          </w:p>
        </w:tc>
        <w:tc>
          <w:tcPr>
            <w:tcW w:w="6317" w:type="dxa"/>
            <w:tcBorders>
              <w:top w:val="single" w:sz="4" w:space="0" w:color="auto"/>
            </w:tcBorders>
          </w:tcPr>
          <w:p w:rsidR="00953EE7" w:rsidRPr="00140C74" w:rsidRDefault="00953EE7" w:rsidP="003B6AA8">
            <w:pPr>
              <w:jc w:val="center"/>
              <w:rPr>
                <w:rFonts w:ascii="Letter-join Plus 40" w:hAnsi="Letter-join Plus 40" w:cstheme="minorHAnsi"/>
                <w:color w:val="7030A0"/>
                <w:sz w:val="40"/>
              </w:rPr>
            </w:pPr>
            <w:r w:rsidRPr="00140C74">
              <w:rPr>
                <w:rFonts w:ascii="Letter-join Plus 40" w:hAnsi="Letter-join Plus 40" w:cstheme="minorHAnsi"/>
                <w:noProof/>
                <w:color w:val="000000"/>
              </w:rPr>
              <w:drawing>
                <wp:anchor distT="0" distB="0" distL="114300" distR="114300" simplePos="0" relativeHeight="251672576" behindDoc="1" locked="0" layoutInCell="1" allowOverlap="1" wp14:anchorId="3F47FC43" wp14:editId="47A5799F">
                  <wp:simplePos x="0" y="0"/>
                  <wp:positionH relativeFrom="column">
                    <wp:posOffset>152400</wp:posOffset>
                  </wp:positionH>
                  <wp:positionV relativeFrom="paragraph">
                    <wp:posOffset>-29845</wp:posOffset>
                  </wp:positionV>
                  <wp:extent cx="368135" cy="368135"/>
                  <wp:effectExtent l="0" t="0" r="0" b="0"/>
                  <wp:wrapNone/>
                  <wp:docPr id="4" name="Picture 4" descr="C:\Users\hda\AppData\Local\Microsoft\Windows\INetCache\Content.MSO\B40D28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da\AppData\Local\Microsoft\Windows\INetCache\Content.MSO\B40D2822.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135" cy="36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C74">
              <w:rPr>
                <w:rFonts w:ascii="Letter-join Plus 40" w:hAnsi="Letter-join Plus 40" w:cstheme="minorHAnsi"/>
                <w:color w:val="7030A0"/>
                <w:sz w:val="40"/>
              </w:rPr>
              <w:t>Spring</w:t>
            </w:r>
          </w:p>
        </w:tc>
        <w:tc>
          <w:tcPr>
            <w:tcW w:w="6321" w:type="dxa"/>
            <w:gridSpan w:val="2"/>
            <w:tcBorders>
              <w:top w:val="single" w:sz="4" w:space="0" w:color="auto"/>
            </w:tcBorders>
          </w:tcPr>
          <w:p w:rsidR="00953EE7" w:rsidRPr="00140C74" w:rsidRDefault="00953EE7" w:rsidP="003B6AA8">
            <w:pPr>
              <w:jc w:val="center"/>
              <w:rPr>
                <w:rFonts w:ascii="Letter-join Plus 40" w:hAnsi="Letter-join Plus 40" w:cstheme="minorHAnsi"/>
                <w:color w:val="7030A0"/>
                <w:sz w:val="40"/>
              </w:rPr>
            </w:pPr>
            <w:r w:rsidRPr="00140C74">
              <w:rPr>
                <w:rFonts w:ascii="Letter-join Plus 40" w:hAnsi="Letter-join Plus 40" w:cstheme="minorHAnsi"/>
                <w:noProof/>
                <w:sz w:val="40"/>
              </w:rPr>
              <w:drawing>
                <wp:anchor distT="0" distB="0" distL="114300" distR="114300" simplePos="0" relativeHeight="251673600" behindDoc="1" locked="0" layoutInCell="1" allowOverlap="1" wp14:anchorId="32379617" wp14:editId="1985B538">
                  <wp:simplePos x="0" y="0"/>
                  <wp:positionH relativeFrom="column">
                    <wp:posOffset>203200</wp:posOffset>
                  </wp:positionH>
                  <wp:positionV relativeFrom="paragraph">
                    <wp:posOffset>-62230</wp:posOffset>
                  </wp:positionV>
                  <wp:extent cx="427512" cy="427512"/>
                  <wp:effectExtent l="0" t="0" r="0" b="0"/>
                  <wp:wrapNone/>
                  <wp:docPr id="5" name="Picture 5" descr="C:\Users\hda\AppData\Local\Microsoft\Windows\INetCache\Content.MSO\6CA51C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da\AppData\Local\Microsoft\Windows\INetCache\Content.MSO\6CA51C80.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512" cy="4275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C74">
              <w:rPr>
                <w:rFonts w:ascii="Letter-join Plus 40" w:hAnsi="Letter-join Plus 40" w:cstheme="minorHAnsi"/>
                <w:color w:val="7030A0"/>
                <w:sz w:val="40"/>
              </w:rPr>
              <w:t>Summer</w:t>
            </w:r>
          </w:p>
        </w:tc>
      </w:tr>
      <w:tr w:rsidR="00671972" w:rsidRPr="00140C74" w:rsidTr="006B1D5F">
        <w:tc>
          <w:tcPr>
            <w:tcW w:w="20921" w:type="dxa"/>
            <w:gridSpan w:val="6"/>
            <w:vAlign w:val="center"/>
          </w:tcPr>
          <w:p w:rsidR="00671972" w:rsidRPr="00140C74" w:rsidRDefault="0051174E" w:rsidP="0051174E">
            <w:pPr>
              <w:rPr>
                <w:rFonts w:ascii="Letter-join Plus 40" w:hAnsi="Letter-join Plus 40" w:cstheme="minorHAnsi"/>
                <w:sz w:val="28"/>
                <w:szCs w:val="28"/>
              </w:rPr>
            </w:pPr>
            <w:r w:rsidRPr="00140C74">
              <w:rPr>
                <w:rFonts w:ascii="Letter-join Plus 40" w:hAnsi="Letter-join Plus 40" w:cstheme="minorHAnsi"/>
                <w:sz w:val="28"/>
                <w:szCs w:val="28"/>
              </w:rPr>
              <w:t>Using the White Rose Scheme of Work as a basis for our curriculum, c</w:t>
            </w:r>
            <w:r w:rsidR="00671972" w:rsidRPr="00140C74">
              <w:rPr>
                <w:rFonts w:ascii="Letter-join Plus 40" w:hAnsi="Letter-join Plus 40" w:cstheme="minorHAnsi"/>
                <w:sz w:val="28"/>
                <w:szCs w:val="28"/>
              </w:rPr>
              <w:t xml:space="preserve">hildren in EYFS explore mathematical concepts through active exploration and their everyday play-based learning. Children </w:t>
            </w:r>
            <w:proofErr w:type="gramStart"/>
            <w:r w:rsidR="00671972" w:rsidRPr="00140C74">
              <w:rPr>
                <w:rFonts w:ascii="Letter-join Plus 40" w:hAnsi="Letter-join Plus 40" w:cstheme="minorHAnsi"/>
                <w:sz w:val="28"/>
                <w:szCs w:val="28"/>
              </w:rPr>
              <w:t>are taught</w:t>
            </w:r>
            <w:proofErr w:type="gramEnd"/>
            <w:r w:rsidR="00671972" w:rsidRPr="00140C74">
              <w:rPr>
                <w:rFonts w:ascii="Letter-join Plus 40" w:hAnsi="Letter-join Plus 40" w:cstheme="minorHAnsi"/>
                <w:sz w:val="28"/>
                <w:szCs w:val="28"/>
              </w:rPr>
              <w:t xml:space="preserve"> key concepts and develop number sense using a hands-on practical approach. EYFS practitioners provide opportunities for children to manipulate a variety of objects, which supports their understanding of quantity and number with a focus on conceptual variation. Pupils explore the ‘story’ of numbers to twenty and the development of models and images for numbers as a solid foundation for further progress. </w:t>
            </w:r>
            <w:r w:rsidRPr="00140C74">
              <w:rPr>
                <w:rFonts w:ascii="Letter-join Plus 40" w:hAnsi="Letter-join Plus 40" w:cstheme="minorHAnsi"/>
                <w:sz w:val="28"/>
                <w:szCs w:val="28"/>
              </w:rPr>
              <w:t>Teachers</w:t>
            </w:r>
            <w:r w:rsidR="00671972" w:rsidRPr="00140C74">
              <w:rPr>
                <w:rFonts w:ascii="Letter-join Plus 40" w:hAnsi="Letter-join Plus 40" w:cstheme="minorHAnsi"/>
                <w:sz w:val="28"/>
                <w:szCs w:val="28"/>
              </w:rPr>
              <w:t xml:space="preserve"> allow children time for exploration and the use of concrete objects helps to support children's mathematical understanding. Mathematics in the early years provides children with a solid foundation that will enable them to develop skills as they progress through their schooling and ensures children are ready for the National Curriculum.</w:t>
            </w:r>
          </w:p>
        </w:tc>
      </w:tr>
      <w:tr w:rsidR="00671972" w:rsidRPr="00140C74" w:rsidTr="00504D30">
        <w:tc>
          <w:tcPr>
            <w:tcW w:w="1950" w:type="dxa"/>
            <w:vMerge w:val="restart"/>
          </w:tcPr>
          <w:p w:rsidR="00671972" w:rsidRPr="00140C74" w:rsidRDefault="00671972" w:rsidP="00671972">
            <w:pPr>
              <w:jc w:val="center"/>
              <w:rPr>
                <w:rFonts w:ascii="Letter-join Plus 40" w:hAnsi="Letter-join Plus 40" w:cstheme="minorHAnsi"/>
                <w:color w:val="7030A0"/>
                <w:sz w:val="36"/>
              </w:rPr>
            </w:pPr>
            <w:r w:rsidRPr="00140C74">
              <w:rPr>
                <w:rFonts w:ascii="Letter-join Plus 40" w:hAnsi="Letter-join Plus 40" w:cstheme="minorHAnsi"/>
                <w:color w:val="7030A0"/>
                <w:sz w:val="36"/>
              </w:rPr>
              <w:t>EYFS</w:t>
            </w:r>
          </w:p>
        </w:tc>
        <w:tc>
          <w:tcPr>
            <w:tcW w:w="6333" w:type="dxa"/>
            <w:gridSpan w:val="2"/>
          </w:tcPr>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Getting to know you</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Just like me!</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It’s me 1</w:t>
            </w:r>
            <w:proofErr w:type="gramStart"/>
            <w:r w:rsidRPr="00140C74">
              <w:rPr>
                <w:rFonts w:ascii="Letter-join Plus 40" w:hAnsi="Letter-join Plus 40" w:cstheme="minorHAnsi"/>
                <w:sz w:val="28"/>
                <w:szCs w:val="28"/>
              </w:rPr>
              <w:t>,2</w:t>
            </w:r>
            <w:proofErr w:type="gramEnd"/>
            <w:r w:rsidRPr="00140C74">
              <w:rPr>
                <w:rFonts w:ascii="Letter-join Plus 40" w:hAnsi="Letter-join Plus 40" w:cstheme="minorHAnsi"/>
                <w:sz w:val="28"/>
                <w:szCs w:val="28"/>
              </w:rPr>
              <w:t>, 3!</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Light and Dark</w:t>
            </w:r>
          </w:p>
        </w:tc>
        <w:tc>
          <w:tcPr>
            <w:tcW w:w="6317" w:type="dxa"/>
          </w:tcPr>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Alive in 5!</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Growing 6, 7, 8</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Building 9 and 10</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Consolidation</w:t>
            </w:r>
          </w:p>
        </w:tc>
        <w:tc>
          <w:tcPr>
            <w:tcW w:w="6321" w:type="dxa"/>
            <w:gridSpan w:val="2"/>
          </w:tcPr>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To 20 and beyond</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First, then, now</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Find my pattern</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On the move</w:t>
            </w:r>
          </w:p>
        </w:tc>
      </w:tr>
      <w:tr w:rsidR="00671972" w:rsidRPr="00140C74" w:rsidTr="003055A6">
        <w:tc>
          <w:tcPr>
            <w:tcW w:w="1950" w:type="dxa"/>
            <w:vMerge/>
          </w:tcPr>
          <w:p w:rsidR="00671972" w:rsidRPr="00140C74" w:rsidRDefault="00671972" w:rsidP="00671972">
            <w:pPr>
              <w:jc w:val="center"/>
              <w:rPr>
                <w:rFonts w:ascii="Letter-join Plus 40" w:hAnsi="Letter-join Plus 40" w:cstheme="minorHAnsi"/>
                <w:color w:val="7030A0"/>
                <w:sz w:val="36"/>
              </w:rPr>
            </w:pPr>
          </w:p>
        </w:tc>
        <w:tc>
          <w:tcPr>
            <w:tcW w:w="18971" w:type="dxa"/>
            <w:gridSpan w:val="5"/>
          </w:tcPr>
          <w:p w:rsidR="00671972" w:rsidRPr="00140C74" w:rsidRDefault="00E2615A" w:rsidP="00671972">
            <w:pPr>
              <w:jc w:val="center"/>
              <w:rPr>
                <w:rFonts w:ascii="Letter-join Plus 40" w:hAnsi="Letter-join Plus 40" w:cstheme="minorHAnsi"/>
                <w:sz w:val="28"/>
                <w:szCs w:val="28"/>
              </w:rPr>
            </w:pPr>
            <w:hyperlink r:id="rId16" w:history="1">
              <w:r w:rsidRPr="00624BB2">
                <w:rPr>
                  <w:rStyle w:val="Hyperlink"/>
                  <w:rFonts w:ascii="Letter-join Plus 40" w:hAnsi="Letter-join Plus 40" w:cstheme="minorHAnsi"/>
                  <w:sz w:val="28"/>
                  <w:szCs w:val="28"/>
                </w:rPr>
                <w:t>https://whiterosemaths.com/resources?ye</w:t>
              </w:r>
              <w:r w:rsidRPr="00624BB2">
                <w:rPr>
                  <w:rStyle w:val="Hyperlink"/>
                  <w:rFonts w:ascii="Letter-join Plus 40" w:hAnsi="Letter-join Plus 40" w:cstheme="minorHAnsi"/>
                  <w:sz w:val="28"/>
                  <w:szCs w:val="28"/>
                </w:rPr>
                <w:t>a</w:t>
              </w:r>
              <w:r w:rsidRPr="00624BB2">
                <w:rPr>
                  <w:rStyle w:val="Hyperlink"/>
                  <w:rFonts w:ascii="Letter-join Plus 40" w:hAnsi="Letter-join Plus 40" w:cstheme="minorHAnsi"/>
                  <w:sz w:val="28"/>
                  <w:szCs w:val="28"/>
                </w:rPr>
                <w:t>r=early-years</w:t>
              </w:r>
            </w:hyperlink>
            <w:r>
              <w:rPr>
                <w:rFonts w:ascii="Letter-join Plus 40" w:hAnsi="Letter-join Plus 40" w:cstheme="minorHAnsi"/>
                <w:sz w:val="28"/>
                <w:szCs w:val="28"/>
              </w:rPr>
              <w:t xml:space="preserve"> </w:t>
            </w:r>
          </w:p>
        </w:tc>
      </w:tr>
      <w:tr w:rsidR="00671972" w:rsidRPr="00140C74" w:rsidTr="00671972">
        <w:trPr>
          <w:trHeight w:val="858"/>
        </w:trPr>
        <w:tc>
          <w:tcPr>
            <w:tcW w:w="20921" w:type="dxa"/>
            <w:gridSpan w:val="6"/>
            <w:vAlign w:val="center"/>
          </w:tcPr>
          <w:p w:rsidR="00671972" w:rsidRPr="00140C74" w:rsidRDefault="00671972" w:rsidP="00DA6691">
            <w:pPr>
              <w:pStyle w:val="Caption"/>
              <w:rPr>
                <w:rFonts w:ascii="Letter-join Plus 40" w:hAnsi="Letter-join Plus 40" w:cstheme="minorHAnsi"/>
                <w:i w:val="0"/>
                <w:color w:val="auto"/>
                <w:sz w:val="28"/>
                <w:szCs w:val="28"/>
              </w:rPr>
            </w:pPr>
            <w:r w:rsidRPr="00140C74">
              <w:rPr>
                <w:rFonts w:ascii="Letter-join Plus 40" w:hAnsi="Letter-join Plus 40" w:cstheme="minorHAnsi"/>
                <w:i w:val="0"/>
                <w:color w:val="auto"/>
                <w:sz w:val="28"/>
                <w:szCs w:val="28"/>
              </w:rPr>
              <w:t xml:space="preserve">In Key Stage 1 and 2, we </w:t>
            </w:r>
            <w:r w:rsidR="00DA6691" w:rsidRPr="00140C74">
              <w:rPr>
                <w:rFonts w:ascii="Letter-join Plus 40" w:hAnsi="Letter-join Plus 40" w:cstheme="minorHAnsi"/>
                <w:i w:val="0"/>
                <w:color w:val="auto"/>
                <w:sz w:val="28"/>
                <w:szCs w:val="28"/>
              </w:rPr>
              <w:t>broadly follow the White Rose mixed A</w:t>
            </w:r>
            <w:r w:rsidRPr="00140C74">
              <w:rPr>
                <w:rFonts w:ascii="Letter-join Plus 40" w:hAnsi="Letter-join Plus 40" w:cstheme="minorHAnsi"/>
                <w:i w:val="0"/>
                <w:color w:val="auto"/>
                <w:sz w:val="28"/>
                <w:szCs w:val="28"/>
              </w:rPr>
              <w:t xml:space="preserve">ge </w:t>
            </w:r>
            <w:r w:rsidR="00DA6691" w:rsidRPr="00140C74">
              <w:rPr>
                <w:rFonts w:ascii="Letter-join Plus 40" w:hAnsi="Letter-join Plus 40" w:cstheme="minorHAnsi"/>
                <w:i w:val="0"/>
                <w:color w:val="auto"/>
                <w:sz w:val="28"/>
                <w:szCs w:val="28"/>
              </w:rPr>
              <w:t>Scheme of Work</w:t>
            </w:r>
            <w:r w:rsidRPr="00140C74">
              <w:rPr>
                <w:rFonts w:ascii="Letter-join Plus 40" w:hAnsi="Letter-join Plus 40" w:cstheme="minorHAnsi"/>
                <w:i w:val="0"/>
                <w:color w:val="auto"/>
                <w:sz w:val="28"/>
                <w:szCs w:val="28"/>
              </w:rPr>
              <w:t xml:space="preserve"> over a </w:t>
            </w:r>
            <w:proofErr w:type="gramStart"/>
            <w:r w:rsidRPr="00140C74">
              <w:rPr>
                <w:rFonts w:ascii="Letter-join Plus 40" w:hAnsi="Letter-join Plus 40" w:cstheme="minorHAnsi"/>
                <w:i w:val="0"/>
                <w:color w:val="auto"/>
                <w:sz w:val="28"/>
                <w:szCs w:val="28"/>
              </w:rPr>
              <w:t>one year</w:t>
            </w:r>
            <w:proofErr w:type="gramEnd"/>
            <w:r w:rsidRPr="00140C74">
              <w:rPr>
                <w:rFonts w:ascii="Letter-join Plus 40" w:hAnsi="Letter-join Plus 40" w:cstheme="minorHAnsi"/>
                <w:i w:val="0"/>
                <w:color w:val="auto"/>
                <w:sz w:val="28"/>
                <w:szCs w:val="28"/>
              </w:rPr>
              <w:t xml:space="preserve"> cycle. The</w:t>
            </w:r>
            <w:r w:rsidR="00DA6691" w:rsidRPr="00140C74">
              <w:rPr>
                <w:rFonts w:ascii="Letter-join Plus 40" w:hAnsi="Letter-join Plus 40" w:cstheme="minorHAnsi"/>
                <w:i w:val="0"/>
                <w:color w:val="auto"/>
                <w:sz w:val="28"/>
                <w:szCs w:val="28"/>
              </w:rPr>
              <w:t xml:space="preserve"> schemes</w:t>
            </w:r>
            <w:r w:rsidRPr="00140C74">
              <w:rPr>
                <w:rFonts w:ascii="Letter-join Plus 40" w:hAnsi="Letter-join Plus 40" w:cstheme="minorHAnsi"/>
                <w:i w:val="0"/>
                <w:color w:val="auto"/>
                <w:sz w:val="28"/>
                <w:szCs w:val="28"/>
              </w:rPr>
              <w:t xml:space="preserve"> start with blocks on Place Value, followed by the essential calculation skills children need to succeed in maths. This firm grounding in number gives children confidence and helps them to access the rest of the maths curriculum. </w:t>
            </w:r>
            <w:proofErr w:type="gramStart"/>
            <w:r w:rsidRPr="00140C74">
              <w:rPr>
                <w:rFonts w:ascii="Letter-join Plus 40" w:hAnsi="Letter-join Plus 40" w:cstheme="minorHAnsi"/>
                <w:i w:val="0"/>
                <w:color w:val="auto"/>
                <w:sz w:val="28"/>
                <w:szCs w:val="28"/>
              </w:rPr>
              <w:t>We  use</w:t>
            </w:r>
            <w:proofErr w:type="gramEnd"/>
            <w:r w:rsidRPr="00140C74">
              <w:rPr>
                <w:rFonts w:ascii="Letter-join Plus 40" w:hAnsi="Letter-join Plus 40" w:cstheme="minorHAnsi"/>
                <w:i w:val="0"/>
                <w:color w:val="auto"/>
                <w:sz w:val="28"/>
                <w:szCs w:val="28"/>
              </w:rPr>
              <w:t xml:space="preserve"> a concrete-pictorial-abstract approach to support children to understand the maths they are learning and to be able to use it elsewhere.  The “small step” approach means nothing </w:t>
            </w:r>
            <w:proofErr w:type="gramStart"/>
            <w:r w:rsidRPr="00140C74">
              <w:rPr>
                <w:rFonts w:ascii="Letter-join Plus 40" w:hAnsi="Letter-join Plus 40" w:cstheme="minorHAnsi"/>
                <w:i w:val="0"/>
                <w:color w:val="auto"/>
                <w:sz w:val="28"/>
                <w:szCs w:val="28"/>
              </w:rPr>
              <w:t>is left</w:t>
            </w:r>
            <w:proofErr w:type="gramEnd"/>
            <w:r w:rsidRPr="00140C74">
              <w:rPr>
                <w:rFonts w:ascii="Letter-join Plus 40" w:hAnsi="Letter-join Plus 40" w:cstheme="minorHAnsi"/>
                <w:i w:val="0"/>
                <w:color w:val="auto"/>
                <w:sz w:val="28"/>
                <w:szCs w:val="28"/>
              </w:rPr>
              <w:t xml:space="preserve"> to chance – all curriculum objectives are broken down into accessible parts that build on each other so the learning journey is complete. The mastery learning approach aims to ensure that all pupils have mastered key concepts before moving on to the next topic. Consequently, the duration of units may vary from the following </w:t>
            </w:r>
            <w:r w:rsidR="0051174E" w:rsidRPr="00140C74">
              <w:rPr>
                <w:rFonts w:ascii="Letter-join Plus 40" w:hAnsi="Letter-join Plus 40" w:cstheme="minorHAnsi"/>
                <w:i w:val="0"/>
                <w:color w:val="auto"/>
                <w:sz w:val="28"/>
                <w:szCs w:val="28"/>
              </w:rPr>
              <w:t>long-term</w:t>
            </w:r>
            <w:r w:rsidRPr="00140C74">
              <w:rPr>
                <w:rFonts w:ascii="Letter-join Plus 40" w:hAnsi="Letter-join Plus 40" w:cstheme="minorHAnsi"/>
                <w:i w:val="0"/>
                <w:color w:val="auto"/>
                <w:sz w:val="28"/>
                <w:szCs w:val="28"/>
              </w:rPr>
              <w:t xml:space="preserve"> plans.</w:t>
            </w:r>
            <w:r w:rsidR="00DA6691" w:rsidRPr="00140C74">
              <w:rPr>
                <w:rFonts w:ascii="Letter-join Plus 40" w:hAnsi="Letter-join Plus 40" w:cstheme="minorHAnsi"/>
                <w:i w:val="0"/>
                <w:color w:val="auto"/>
                <w:sz w:val="28"/>
                <w:szCs w:val="28"/>
              </w:rPr>
              <w:t xml:space="preserve"> The following provides an overview of coverage in each term.</w:t>
            </w:r>
          </w:p>
        </w:tc>
      </w:tr>
      <w:tr w:rsidR="00194BFC" w:rsidRPr="00140C74" w:rsidTr="00515DE6">
        <w:tc>
          <w:tcPr>
            <w:tcW w:w="1950" w:type="dxa"/>
            <w:vMerge w:val="restart"/>
          </w:tcPr>
          <w:p w:rsidR="00194BFC" w:rsidRPr="00140C74" w:rsidRDefault="00194BFC" w:rsidP="00671972">
            <w:pPr>
              <w:jc w:val="center"/>
              <w:rPr>
                <w:rFonts w:ascii="Letter-join Plus 40" w:hAnsi="Letter-join Plus 40" w:cstheme="minorHAnsi"/>
                <w:color w:val="7030A0"/>
                <w:sz w:val="36"/>
              </w:rPr>
            </w:pPr>
            <w:r w:rsidRPr="00140C74">
              <w:rPr>
                <w:rFonts w:ascii="Letter-join Plus 40" w:hAnsi="Letter-join Plus 40" w:cstheme="minorHAnsi"/>
                <w:color w:val="7030A0"/>
                <w:sz w:val="36"/>
              </w:rPr>
              <w:t>Year 1/2</w:t>
            </w:r>
          </w:p>
        </w:tc>
        <w:tc>
          <w:tcPr>
            <w:tcW w:w="6333" w:type="dxa"/>
            <w:gridSpan w:val="2"/>
          </w:tcPr>
          <w:p w:rsidR="00194BFC" w:rsidRPr="00140C74" w:rsidRDefault="00194BFC" w:rsidP="00671972">
            <w:pPr>
              <w:pStyle w:val="NormalWeb"/>
              <w:shd w:val="clear" w:color="auto" w:fill="FFFFFF"/>
              <w:spacing w:before="0" w:beforeAutospacing="0" w:after="0" w:afterAutospacing="0"/>
              <w:jc w:val="center"/>
              <w:rPr>
                <w:rFonts w:ascii="Letter-join Plus 40" w:hAnsi="Letter-join Plus 40" w:cstheme="minorHAnsi"/>
                <w:sz w:val="28"/>
                <w:szCs w:val="28"/>
              </w:rPr>
            </w:pPr>
            <w:r w:rsidRPr="00140C74">
              <w:rPr>
                <w:rFonts w:ascii="Letter-join Plus 40" w:hAnsi="Letter-join Plus 40" w:cstheme="minorHAnsi"/>
                <w:sz w:val="28"/>
                <w:szCs w:val="28"/>
              </w:rPr>
              <w:t>Number:  Place Value</w:t>
            </w:r>
          </w:p>
          <w:p w:rsidR="00194BFC" w:rsidRPr="00140C74" w:rsidRDefault="00194BFC" w:rsidP="00671972">
            <w:pPr>
              <w:pStyle w:val="NormalWeb"/>
              <w:shd w:val="clear" w:color="auto" w:fill="FFFFFF"/>
              <w:spacing w:before="0" w:beforeAutospacing="0" w:after="0" w:afterAutospacing="0"/>
              <w:jc w:val="center"/>
              <w:rPr>
                <w:rFonts w:ascii="Letter-join Plus 40" w:hAnsi="Letter-join Plus 40" w:cstheme="minorHAnsi"/>
                <w:sz w:val="28"/>
                <w:szCs w:val="28"/>
              </w:rPr>
            </w:pPr>
            <w:r w:rsidRPr="00140C74">
              <w:rPr>
                <w:rFonts w:ascii="Letter-join Plus 40" w:hAnsi="Letter-join Plus 40" w:cstheme="minorHAnsi"/>
                <w:sz w:val="28"/>
                <w:szCs w:val="28"/>
              </w:rPr>
              <w:t>Y1:  Numbers to 20</w:t>
            </w:r>
          </w:p>
          <w:p w:rsidR="00194BFC" w:rsidRPr="00140C74" w:rsidRDefault="00194BFC" w:rsidP="00671972">
            <w:pPr>
              <w:pStyle w:val="NormalWeb"/>
              <w:shd w:val="clear" w:color="auto" w:fill="FFFFFF"/>
              <w:spacing w:before="0" w:beforeAutospacing="0" w:after="0" w:afterAutospacing="0"/>
              <w:jc w:val="center"/>
              <w:rPr>
                <w:rFonts w:ascii="Letter-join Plus 40" w:hAnsi="Letter-join Plus 40" w:cstheme="minorHAnsi"/>
                <w:sz w:val="28"/>
                <w:szCs w:val="28"/>
              </w:rPr>
            </w:pPr>
            <w:r w:rsidRPr="00140C74">
              <w:rPr>
                <w:rFonts w:ascii="Letter-join Plus 40" w:hAnsi="Letter-join Plus 40" w:cstheme="minorHAnsi"/>
                <w:sz w:val="28"/>
                <w:szCs w:val="28"/>
              </w:rPr>
              <w:t>Y2:  Numbers to 100</w:t>
            </w:r>
          </w:p>
          <w:p w:rsidR="00194BFC" w:rsidRPr="00140C74" w:rsidRDefault="00194BFC" w:rsidP="00671972">
            <w:pPr>
              <w:pStyle w:val="NormalWeb"/>
              <w:shd w:val="clear" w:color="auto" w:fill="FFFFFF"/>
              <w:spacing w:before="0" w:beforeAutospacing="0" w:after="0" w:afterAutospacing="0"/>
              <w:jc w:val="center"/>
              <w:rPr>
                <w:rFonts w:ascii="Letter-join Plus 40" w:hAnsi="Letter-join Plus 40" w:cstheme="minorHAnsi"/>
                <w:sz w:val="28"/>
                <w:szCs w:val="28"/>
              </w:rPr>
            </w:pPr>
            <w:r w:rsidRPr="00140C74">
              <w:rPr>
                <w:rFonts w:ascii="Letter-join Plus 40" w:hAnsi="Letter-join Plus 40" w:cstheme="minorHAnsi"/>
                <w:sz w:val="28"/>
                <w:szCs w:val="28"/>
              </w:rPr>
              <w:t>Number:  Addition and Subtraction</w:t>
            </w:r>
          </w:p>
          <w:p w:rsidR="00194BFC" w:rsidRPr="00140C74" w:rsidRDefault="00194BFC" w:rsidP="00671972">
            <w:pPr>
              <w:pStyle w:val="NormalWeb"/>
              <w:shd w:val="clear" w:color="auto" w:fill="FFFFFF"/>
              <w:spacing w:before="0" w:beforeAutospacing="0" w:after="0" w:afterAutospacing="0"/>
              <w:jc w:val="center"/>
              <w:rPr>
                <w:rFonts w:ascii="Letter-join Plus 40" w:hAnsi="Letter-join Plus 40" w:cstheme="minorHAnsi"/>
                <w:sz w:val="28"/>
                <w:szCs w:val="28"/>
              </w:rPr>
            </w:pPr>
            <w:r w:rsidRPr="00140C74">
              <w:rPr>
                <w:rFonts w:ascii="Letter-join Plus 40" w:hAnsi="Letter-join Plus 40" w:cstheme="minorHAnsi"/>
                <w:sz w:val="28"/>
                <w:szCs w:val="28"/>
              </w:rPr>
              <w:t>Year 1:  Numbers within 10 (including recognising money)</w:t>
            </w:r>
          </w:p>
          <w:p w:rsidR="00194BFC" w:rsidRPr="00140C74" w:rsidRDefault="00194BFC" w:rsidP="00671972">
            <w:pPr>
              <w:pStyle w:val="NormalWeb"/>
              <w:shd w:val="clear" w:color="auto" w:fill="FFFFFF"/>
              <w:spacing w:before="0" w:beforeAutospacing="0" w:after="0" w:afterAutospacing="0"/>
              <w:jc w:val="center"/>
              <w:rPr>
                <w:rFonts w:ascii="Letter-join Plus 40" w:hAnsi="Letter-join Plus 40" w:cstheme="minorHAnsi"/>
                <w:sz w:val="28"/>
                <w:szCs w:val="28"/>
              </w:rPr>
            </w:pPr>
            <w:r w:rsidRPr="00140C74">
              <w:rPr>
                <w:rFonts w:ascii="Letter-join Plus 40" w:hAnsi="Letter-join Plus 40" w:cstheme="minorHAnsi"/>
                <w:sz w:val="28"/>
                <w:szCs w:val="28"/>
              </w:rPr>
              <w:t>Year 2:  Numbers within 100 (including money)</w:t>
            </w:r>
          </w:p>
          <w:p w:rsidR="00194BFC" w:rsidRPr="00140C74" w:rsidRDefault="00194BFC" w:rsidP="00671972">
            <w:pPr>
              <w:pStyle w:val="NormalWeb"/>
              <w:shd w:val="clear" w:color="auto" w:fill="FFFFFF"/>
              <w:spacing w:before="0" w:beforeAutospacing="0" w:after="0" w:afterAutospacing="0"/>
              <w:jc w:val="center"/>
              <w:rPr>
                <w:rFonts w:ascii="Letter-join Plus 40" w:hAnsi="Letter-join Plus 40" w:cstheme="minorHAnsi"/>
                <w:sz w:val="28"/>
                <w:szCs w:val="28"/>
              </w:rPr>
            </w:pPr>
            <w:r w:rsidRPr="00140C74">
              <w:rPr>
                <w:rFonts w:ascii="Letter-join Plus 40" w:hAnsi="Letter-join Plus 40" w:cstheme="minorHAnsi"/>
                <w:sz w:val="28"/>
                <w:szCs w:val="28"/>
              </w:rPr>
              <w:t>Number:  Place Value to 50</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Multiplication Year 2: Multiplication</w:t>
            </w:r>
          </w:p>
        </w:tc>
        <w:tc>
          <w:tcPr>
            <w:tcW w:w="6317" w:type="dxa"/>
          </w:tcPr>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Year 1: Division and consolidation</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2: Division</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1: Place value to 100</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2: Statistics</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Measurement: Length and Height</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Geometry: Year 1: Shape and consolidation</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2: Properties of Shape</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Year 1: Fractions and consolidation</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2: Fractions</w:t>
            </w:r>
          </w:p>
        </w:tc>
        <w:tc>
          <w:tcPr>
            <w:tcW w:w="6321" w:type="dxa"/>
            <w:gridSpan w:val="2"/>
          </w:tcPr>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Geometry: Position and Direction</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Measurement: Time</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Problem solving and efficient methods</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Measurement: Year 1: Weight and Volume</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2: Mass, Capacity and Temperature</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Consolidation and Investigations</w:t>
            </w:r>
          </w:p>
          <w:p w:rsidR="00194BFC" w:rsidRPr="00140C74" w:rsidRDefault="00194BFC" w:rsidP="00671972">
            <w:pPr>
              <w:jc w:val="center"/>
              <w:rPr>
                <w:rFonts w:ascii="Letter-join Plus 40" w:hAnsi="Letter-join Plus 40" w:cstheme="minorHAnsi"/>
                <w:sz w:val="28"/>
                <w:szCs w:val="28"/>
              </w:rPr>
            </w:pPr>
          </w:p>
        </w:tc>
      </w:tr>
      <w:tr w:rsidR="00194BFC" w:rsidRPr="00140C74" w:rsidTr="00C62DB2">
        <w:tc>
          <w:tcPr>
            <w:tcW w:w="1950" w:type="dxa"/>
            <w:vMerge/>
          </w:tcPr>
          <w:p w:rsidR="00194BFC" w:rsidRPr="00140C74" w:rsidRDefault="00194BFC" w:rsidP="00671972">
            <w:pPr>
              <w:jc w:val="center"/>
              <w:rPr>
                <w:rFonts w:ascii="Letter-join Plus 40" w:hAnsi="Letter-join Plus 40" w:cstheme="minorHAnsi"/>
                <w:color w:val="7030A0"/>
                <w:sz w:val="36"/>
              </w:rPr>
            </w:pPr>
          </w:p>
        </w:tc>
        <w:tc>
          <w:tcPr>
            <w:tcW w:w="18971" w:type="dxa"/>
            <w:gridSpan w:val="5"/>
          </w:tcPr>
          <w:p w:rsidR="00194BFC" w:rsidRPr="00140C74" w:rsidRDefault="00E2615A" w:rsidP="00671972">
            <w:pPr>
              <w:jc w:val="center"/>
              <w:rPr>
                <w:rFonts w:ascii="Letter-join Plus 40" w:hAnsi="Letter-join Plus 40" w:cstheme="minorHAnsi"/>
                <w:sz w:val="28"/>
                <w:szCs w:val="28"/>
              </w:rPr>
            </w:pPr>
            <w:hyperlink r:id="rId17" w:history="1">
              <w:r w:rsidRPr="00624BB2">
                <w:rPr>
                  <w:rStyle w:val="Hyperlink"/>
                  <w:rFonts w:ascii="Letter-join Plus 40" w:hAnsi="Letter-join Plus 40" w:cstheme="minorHAnsi"/>
                  <w:sz w:val="28"/>
                  <w:szCs w:val="28"/>
                </w:rPr>
                <w:t>https://whiterosemaths.com/resources?year=mixed-1-2-new</w:t>
              </w:r>
            </w:hyperlink>
            <w:r>
              <w:rPr>
                <w:rFonts w:ascii="Letter-join Plus 40" w:hAnsi="Letter-join Plus 40" w:cstheme="minorHAnsi"/>
                <w:sz w:val="28"/>
                <w:szCs w:val="28"/>
              </w:rPr>
              <w:t xml:space="preserve"> </w:t>
            </w:r>
          </w:p>
        </w:tc>
      </w:tr>
      <w:tr w:rsidR="00194BFC" w:rsidRPr="00140C74" w:rsidTr="000A204A">
        <w:tc>
          <w:tcPr>
            <w:tcW w:w="1950" w:type="dxa"/>
            <w:vMerge w:val="restart"/>
          </w:tcPr>
          <w:p w:rsidR="00194BFC" w:rsidRPr="00140C74" w:rsidRDefault="00194BFC" w:rsidP="003D14F7">
            <w:pPr>
              <w:jc w:val="center"/>
              <w:rPr>
                <w:rFonts w:ascii="Letter-join Plus 40" w:hAnsi="Letter-join Plus 40" w:cstheme="minorHAnsi"/>
                <w:color w:val="7030A0"/>
                <w:sz w:val="36"/>
              </w:rPr>
            </w:pPr>
            <w:r w:rsidRPr="00140C74">
              <w:rPr>
                <w:rFonts w:ascii="Letter-join Plus 40" w:hAnsi="Letter-join Plus 40" w:cstheme="minorHAnsi"/>
                <w:color w:val="7030A0"/>
                <w:sz w:val="36"/>
              </w:rPr>
              <w:t>Year 3/4</w:t>
            </w:r>
          </w:p>
        </w:tc>
        <w:tc>
          <w:tcPr>
            <w:tcW w:w="6333" w:type="dxa"/>
            <w:gridSpan w:val="2"/>
          </w:tcPr>
          <w:p w:rsidR="00194BFC"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Place Value</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 xml:space="preserve">Number: Addition and </w:t>
            </w:r>
            <w:r w:rsidR="0051174E" w:rsidRPr="00140C74">
              <w:rPr>
                <w:rFonts w:ascii="Letter-join Plus 40" w:hAnsi="Letter-join Plus 40" w:cstheme="minorHAnsi"/>
                <w:sz w:val="28"/>
                <w:szCs w:val="28"/>
              </w:rPr>
              <w:t>Subtraction</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Multiplication and Division</w:t>
            </w:r>
          </w:p>
        </w:tc>
        <w:tc>
          <w:tcPr>
            <w:tcW w:w="6317" w:type="dxa"/>
          </w:tcPr>
          <w:p w:rsidR="00194BFC"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Multiplication and Division</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Measurement: Length, Perimeter and Area</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Fractions</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3: Measurement: Mass and Capacity</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4: Number: Decimals</w:t>
            </w:r>
          </w:p>
        </w:tc>
        <w:tc>
          <w:tcPr>
            <w:tcW w:w="6321" w:type="dxa"/>
            <w:gridSpan w:val="2"/>
          </w:tcPr>
          <w:p w:rsidR="00194BFC"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Decimals (including Money)</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Measurement: Time</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Statistics</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Geometry: Properties of Shape (including year 4 Position and Direction)</w:t>
            </w:r>
          </w:p>
        </w:tc>
      </w:tr>
      <w:tr w:rsidR="00194BFC" w:rsidRPr="00140C74" w:rsidTr="002D0E76">
        <w:tc>
          <w:tcPr>
            <w:tcW w:w="1950" w:type="dxa"/>
            <w:vMerge/>
          </w:tcPr>
          <w:p w:rsidR="00194BFC" w:rsidRPr="00140C74" w:rsidRDefault="00194BFC" w:rsidP="003D14F7">
            <w:pPr>
              <w:jc w:val="center"/>
              <w:rPr>
                <w:rFonts w:ascii="Letter-join Plus 40" w:hAnsi="Letter-join Plus 40" w:cstheme="minorHAnsi"/>
                <w:color w:val="7030A0"/>
                <w:sz w:val="36"/>
              </w:rPr>
            </w:pPr>
          </w:p>
        </w:tc>
        <w:tc>
          <w:tcPr>
            <w:tcW w:w="18971" w:type="dxa"/>
            <w:gridSpan w:val="5"/>
          </w:tcPr>
          <w:p w:rsidR="00194BFC" w:rsidRPr="00140C74" w:rsidRDefault="00E2615A" w:rsidP="00671972">
            <w:pPr>
              <w:jc w:val="center"/>
              <w:rPr>
                <w:rFonts w:ascii="Letter-join Plus 40" w:hAnsi="Letter-join Plus 40" w:cstheme="minorHAnsi"/>
                <w:sz w:val="28"/>
                <w:szCs w:val="28"/>
              </w:rPr>
            </w:pPr>
            <w:hyperlink r:id="rId18" w:history="1">
              <w:r w:rsidRPr="00624BB2">
                <w:rPr>
                  <w:rStyle w:val="Hyperlink"/>
                  <w:rFonts w:ascii="Letter-join Plus 40" w:hAnsi="Letter-join Plus 40" w:cstheme="minorHAnsi"/>
                  <w:sz w:val="28"/>
                  <w:szCs w:val="28"/>
                </w:rPr>
                <w:t>https://whiterosemaths.com/resources?year=mixed-3-4-new</w:t>
              </w:r>
            </w:hyperlink>
            <w:r>
              <w:rPr>
                <w:rFonts w:ascii="Letter-join Plus 40" w:hAnsi="Letter-join Plus 40" w:cstheme="minorHAnsi"/>
                <w:sz w:val="28"/>
                <w:szCs w:val="28"/>
              </w:rPr>
              <w:t xml:space="preserve"> </w:t>
            </w:r>
          </w:p>
        </w:tc>
      </w:tr>
      <w:tr w:rsidR="00194BFC" w:rsidRPr="00140C74" w:rsidTr="00C700EC">
        <w:tc>
          <w:tcPr>
            <w:tcW w:w="1950" w:type="dxa"/>
            <w:vMerge w:val="restart"/>
            <w:vAlign w:val="center"/>
          </w:tcPr>
          <w:p w:rsidR="00194BFC" w:rsidRPr="00140C74" w:rsidRDefault="00194BFC" w:rsidP="00A174EC">
            <w:pPr>
              <w:jc w:val="center"/>
              <w:rPr>
                <w:rFonts w:ascii="Letter-join Plus 40" w:hAnsi="Letter-join Plus 40" w:cstheme="minorHAnsi"/>
                <w:color w:val="7030A0"/>
                <w:sz w:val="36"/>
              </w:rPr>
            </w:pPr>
            <w:r w:rsidRPr="00140C74">
              <w:rPr>
                <w:rFonts w:ascii="Letter-join Plus 40" w:hAnsi="Letter-join Plus 40" w:cstheme="minorHAnsi"/>
                <w:color w:val="7030A0"/>
                <w:sz w:val="36"/>
              </w:rPr>
              <w:t>Year 5/6</w:t>
            </w:r>
          </w:p>
        </w:tc>
        <w:tc>
          <w:tcPr>
            <w:tcW w:w="6333" w:type="dxa"/>
            <w:gridSpan w:val="2"/>
          </w:tcPr>
          <w:p w:rsidR="00194BFC"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Place Value</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Four Operations</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Fractions</w:t>
            </w:r>
          </w:p>
        </w:tc>
        <w:tc>
          <w:tcPr>
            <w:tcW w:w="6317" w:type="dxa"/>
          </w:tcPr>
          <w:p w:rsidR="00194BFC"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5: Number: Fractions</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6: Number: Ratio</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Decimals and Percentages</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5: Number: Decimals</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6: Number: Algebra</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Measurement: Converting Units</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Measurement: Perimeter, Area and Volume</w:t>
            </w:r>
          </w:p>
          <w:p w:rsidR="00321C0A" w:rsidRPr="00140C74" w:rsidRDefault="0051174E" w:rsidP="00671972">
            <w:pPr>
              <w:jc w:val="center"/>
              <w:rPr>
                <w:rFonts w:ascii="Letter-join Plus 40" w:hAnsi="Letter-join Plus 40" w:cstheme="minorHAnsi"/>
                <w:b/>
                <w:sz w:val="28"/>
                <w:szCs w:val="28"/>
              </w:rPr>
            </w:pPr>
            <w:r w:rsidRPr="00140C74">
              <w:rPr>
                <w:rFonts w:ascii="Letter-join Plus 40" w:hAnsi="Letter-join Plus 40" w:cstheme="minorHAnsi"/>
                <w:sz w:val="28"/>
                <w:szCs w:val="28"/>
              </w:rPr>
              <w:t>Statistics</w:t>
            </w:r>
          </w:p>
        </w:tc>
        <w:tc>
          <w:tcPr>
            <w:tcW w:w="6321" w:type="dxa"/>
            <w:gridSpan w:val="2"/>
          </w:tcPr>
          <w:p w:rsidR="00194BFC"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Geometry: Properties of Shape</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Geometry: Position and Direction</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6 SATS</w:t>
            </w:r>
          </w:p>
          <w:p w:rsidR="00321C0A" w:rsidRPr="00140C74" w:rsidRDefault="00321C0A" w:rsidP="00671972">
            <w:pPr>
              <w:jc w:val="center"/>
              <w:rPr>
                <w:rFonts w:ascii="Letter-join Plus 40" w:hAnsi="Letter-join Plus 40" w:cstheme="minorHAnsi"/>
                <w:b/>
                <w:sz w:val="28"/>
                <w:szCs w:val="28"/>
              </w:rPr>
            </w:pPr>
            <w:r w:rsidRPr="00140C74">
              <w:rPr>
                <w:rFonts w:ascii="Letter-join Plus 40" w:hAnsi="Letter-join Plus 40" w:cstheme="minorHAnsi"/>
                <w:sz w:val="28"/>
                <w:szCs w:val="28"/>
              </w:rPr>
              <w:t>Investigations and Consolidation</w:t>
            </w:r>
          </w:p>
        </w:tc>
      </w:tr>
      <w:tr w:rsidR="00321C0A" w:rsidRPr="00140C74" w:rsidTr="002A699B">
        <w:tc>
          <w:tcPr>
            <w:tcW w:w="1950" w:type="dxa"/>
            <w:vMerge/>
            <w:vAlign w:val="center"/>
          </w:tcPr>
          <w:p w:rsidR="00321C0A" w:rsidRPr="00140C74" w:rsidRDefault="00321C0A" w:rsidP="00A174EC">
            <w:pPr>
              <w:jc w:val="center"/>
              <w:rPr>
                <w:rFonts w:ascii="Letter-join Plus 40" w:hAnsi="Letter-join Plus 40" w:cstheme="minorHAnsi"/>
                <w:color w:val="7030A0"/>
                <w:sz w:val="36"/>
              </w:rPr>
            </w:pPr>
          </w:p>
        </w:tc>
        <w:tc>
          <w:tcPr>
            <w:tcW w:w="18971" w:type="dxa"/>
            <w:gridSpan w:val="5"/>
          </w:tcPr>
          <w:p w:rsidR="00321C0A" w:rsidRPr="00140C74" w:rsidRDefault="00E2615A" w:rsidP="00671972">
            <w:pPr>
              <w:jc w:val="center"/>
              <w:rPr>
                <w:rFonts w:ascii="Letter-join Plus 40" w:hAnsi="Letter-join Plus 40" w:cstheme="minorHAnsi"/>
                <w:b/>
                <w:sz w:val="28"/>
                <w:szCs w:val="28"/>
              </w:rPr>
            </w:pPr>
            <w:hyperlink r:id="rId19" w:history="1">
              <w:r w:rsidRPr="00624BB2">
                <w:rPr>
                  <w:rStyle w:val="Hyperlink"/>
                  <w:rFonts w:ascii="Letter-join Plus 40" w:hAnsi="Letter-join Plus 40" w:cstheme="minorHAnsi"/>
                  <w:b/>
                  <w:sz w:val="28"/>
                  <w:szCs w:val="28"/>
                </w:rPr>
                <w:t>https://whiterosemaths.com/resources?year=mixed-5-6-new</w:t>
              </w:r>
            </w:hyperlink>
            <w:r>
              <w:rPr>
                <w:rFonts w:ascii="Letter-join Plus 40" w:hAnsi="Letter-join Plus 40" w:cstheme="minorHAnsi"/>
                <w:b/>
                <w:sz w:val="28"/>
                <w:szCs w:val="28"/>
              </w:rPr>
              <w:t xml:space="preserve"> </w:t>
            </w:r>
            <w:bookmarkStart w:id="0" w:name="_GoBack"/>
            <w:bookmarkEnd w:id="0"/>
          </w:p>
        </w:tc>
      </w:tr>
    </w:tbl>
    <w:p w:rsidR="00A654FA" w:rsidRPr="00140C74" w:rsidRDefault="00A654FA">
      <w:pPr>
        <w:rPr>
          <w:rFonts w:ascii="Letter-join Plus 40" w:hAnsi="Letter-join Plus 40" w:cstheme="minorHAnsi"/>
        </w:rPr>
      </w:pPr>
    </w:p>
    <w:p w:rsidR="00A654FA" w:rsidRPr="00140C74" w:rsidRDefault="00A654FA">
      <w:pPr>
        <w:rPr>
          <w:rFonts w:ascii="Letter-join Plus 40" w:hAnsi="Letter-join Plus 40" w:cstheme="minorHAnsi"/>
        </w:rPr>
      </w:pPr>
    </w:p>
    <w:sectPr w:rsidR="00A654FA" w:rsidRPr="00140C74" w:rsidSect="00EA0CB8">
      <w:pgSz w:w="23811" w:h="16838" w:orient="landscape" w:code="8"/>
      <w:pgMar w:top="568"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485"/>
    <w:multiLevelType w:val="hybridMultilevel"/>
    <w:tmpl w:val="6AF2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C629B"/>
    <w:multiLevelType w:val="hybridMultilevel"/>
    <w:tmpl w:val="25882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323DA"/>
    <w:multiLevelType w:val="hybridMultilevel"/>
    <w:tmpl w:val="4D8ED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B067F5"/>
    <w:multiLevelType w:val="hybridMultilevel"/>
    <w:tmpl w:val="E68AC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E53B80"/>
    <w:multiLevelType w:val="hybridMultilevel"/>
    <w:tmpl w:val="CE762EDA"/>
    <w:lvl w:ilvl="0" w:tplc="6BDC550E">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268C7"/>
    <w:multiLevelType w:val="hybridMultilevel"/>
    <w:tmpl w:val="D5BAF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415857"/>
    <w:multiLevelType w:val="hybridMultilevel"/>
    <w:tmpl w:val="AB9C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146576"/>
    <w:multiLevelType w:val="hybridMultilevel"/>
    <w:tmpl w:val="47D6606C"/>
    <w:lvl w:ilvl="0" w:tplc="0D8865C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244B57"/>
    <w:multiLevelType w:val="hybridMultilevel"/>
    <w:tmpl w:val="06B80266"/>
    <w:lvl w:ilvl="0" w:tplc="6BDC550E">
      <w:start w:val="1"/>
      <w:numFmt w:val="bullet"/>
      <w:lvlText w:val=""/>
      <w:lvlJc w:val="left"/>
      <w:pPr>
        <w:ind w:left="108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9F206A"/>
    <w:multiLevelType w:val="hybridMultilevel"/>
    <w:tmpl w:val="8B4EB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294557"/>
    <w:multiLevelType w:val="hybridMultilevel"/>
    <w:tmpl w:val="B83C4E8A"/>
    <w:lvl w:ilvl="0" w:tplc="6BDC550E">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1" w15:restartNumberingAfterBreak="0">
    <w:nsid w:val="45E649E9"/>
    <w:multiLevelType w:val="hybridMultilevel"/>
    <w:tmpl w:val="DED42EE4"/>
    <w:lvl w:ilvl="0" w:tplc="93048B7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8F61B3"/>
    <w:multiLevelType w:val="hybridMultilevel"/>
    <w:tmpl w:val="6F62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CF19E8"/>
    <w:multiLevelType w:val="hybridMultilevel"/>
    <w:tmpl w:val="2E246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C24FF3"/>
    <w:multiLevelType w:val="hybridMultilevel"/>
    <w:tmpl w:val="C1CC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4A49C0"/>
    <w:multiLevelType w:val="hybridMultilevel"/>
    <w:tmpl w:val="81F4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CD0450"/>
    <w:multiLevelType w:val="hybridMultilevel"/>
    <w:tmpl w:val="67246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3"/>
  </w:num>
  <w:num w:numId="4">
    <w:abstractNumId w:val="14"/>
  </w:num>
  <w:num w:numId="5">
    <w:abstractNumId w:val="3"/>
  </w:num>
  <w:num w:numId="6">
    <w:abstractNumId w:val="5"/>
  </w:num>
  <w:num w:numId="7">
    <w:abstractNumId w:val="16"/>
  </w:num>
  <w:num w:numId="8">
    <w:abstractNumId w:val="0"/>
  </w:num>
  <w:num w:numId="9">
    <w:abstractNumId w:val="6"/>
  </w:num>
  <w:num w:numId="10">
    <w:abstractNumId w:val="11"/>
  </w:num>
  <w:num w:numId="11">
    <w:abstractNumId w:val="7"/>
  </w:num>
  <w:num w:numId="12">
    <w:abstractNumId w:val="2"/>
  </w:num>
  <w:num w:numId="13">
    <w:abstractNumId w:val="15"/>
  </w:num>
  <w:num w:numId="14">
    <w:abstractNumId w:val="12"/>
  </w:num>
  <w:num w:numId="15">
    <w:abstractNumId w:val="4"/>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FA"/>
    <w:rsid w:val="00051154"/>
    <w:rsid w:val="00064146"/>
    <w:rsid w:val="000A062B"/>
    <w:rsid w:val="000A170B"/>
    <w:rsid w:val="000A59DD"/>
    <w:rsid w:val="000B561E"/>
    <w:rsid w:val="000E1F99"/>
    <w:rsid w:val="000F2CC2"/>
    <w:rsid w:val="000F5D2A"/>
    <w:rsid w:val="000F7574"/>
    <w:rsid w:val="0010000C"/>
    <w:rsid w:val="00126250"/>
    <w:rsid w:val="00140C74"/>
    <w:rsid w:val="00191FCF"/>
    <w:rsid w:val="00194BFC"/>
    <w:rsid w:val="001B1019"/>
    <w:rsid w:val="00205B70"/>
    <w:rsid w:val="00212B3C"/>
    <w:rsid w:val="002474DD"/>
    <w:rsid w:val="002512BF"/>
    <w:rsid w:val="00264C67"/>
    <w:rsid w:val="00296861"/>
    <w:rsid w:val="002B3D4D"/>
    <w:rsid w:val="002C60FF"/>
    <w:rsid w:val="002D4ED1"/>
    <w:rsid w:val="003037F2"/>
    <w:rsid w:val="0031716D"/>
    <w:rsid w:val="00321C0A"/>
    <w:rsid w:val="00335A27"/>
    <w:rsid w:val="0034717A"/>
    <w:rsid w:val="00392FF5"/>
    <w:rsid w:val="003A737B"/>
    <w:rsid w:val="003B0333"/>
    <w:rsid w:val="003B6AA8"/>
    <w:rsid w:val="003D14F7"/>
    <w:rsid w:val="00486EB9"/>
    <w:rsid w:val="004872A3"/>
    <w:rsid w:val="004C1F0F"/>
    <w:rsid w:val="0051174E"/>
    <w:rsid w:val="00514076"/>
    <w:rsid w:val="00514EBC"/>
    <w:rsid w:val="0056373C"/>
    <w:rsid w:val="00571477"/>
    <w:rsid w:val="005A6D7A"/>
    <w:rsid w:val="005C4ABE"/>
    <w:rsid w:val="006474F7"/>
    <w:rsid w:val="00671972"/>
    <w:rsid w:val="006835FE"/>
    <w:rsid w:val="00750976"/>
    <w:rsid w:val="00761DE0"/>
    <w:rsid w:val="00801592"/>
    <w:rsid w:val="008135C0"/>
    <w:rsid w:val="00843693"/>
    <w:rsid w:val="00845DCE"/>
    <w:rsid w:val="00897877"/>
    <w:rsid w:val="008B61C8"/>
    <w:rsid w:val="008E0023"/>
    <w:rsid w:val="008E5488"/>
    <w:rsid w:val="009024B5"/>
    <w:rsid w:val="00910095"/>
    <w:rsid w:val="00920AB9"/>
    <w:rsid w:val="00953EE7"/>
    <w:rsid w:val="00A1530B"/>
    <w:rsid w:val="00A174EC"/>
    <w:rsid w:val="00A3231B"/>
    <w:rsid w:val="00A36D1B"/>
    <w:rsid w:val="00A469EB"/>
    <w:rsid w:val="00A50F8C"/>
    <w:rsid w:val="00A6031E"/>
    <w:rsid w:val="00A654FA"/>
    <w:rsid w:val="00A85508"/>
    <w:rsid w:val="00AA3F3E"/>
    <w:rsid w:val="00AD62A8"/>
    <w:rsid w:val="00AD72D7"/>
    <w:rsid w:val="00AF27D5"/>
    <w:rsid w:val="00B41F2C"/>
    <w:rsid w:val="00B52485"/>
    <w:rsid w:val="00B67520"/>
    <w:rsid w:val="00B9059E"/>
    <w:rsid w:val="00BB76CE"/>
    <w:rsid w:val="00C10B83"/>
    <w:rsid w:val="00C10C87"/>
    <w:rsid w:val="00CB45CC"/>
    <w:rsid w:val="00D12AD3"/>
    <w:rsid w:val="00D31F93"/>
    <w:rsid w:val="00D538AA"/>
    <w:rsid w:val="00DA6691"/>
    <w:rsid w:val="00DE233A"/>
    <w:rsid w:val="00DE5E51"/>
    <w:rsid w:val="00E06AA6"/>
    <w:rsid w:val="00E2615A"/>
    <w:rsid w:val="00E369CF"/>
    <w:rsid w:val="00E546A4"/>
    <w:rsid w:val="00E71761"/>
    <w:rsid w:val="00E836B3"/>
    <w:rsid w:val="00EA0CB8"/>
    <w:rsid w:val="00EF30CB"/>
    <w:rsid w:val="00F45890"/>
    <w:rsid w:val="00F67056"/>
    <w:rsid w:val="00FA684E"/>
    <w:rsid w:val="00FE0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1026"/>
    <o:shapelayout v:ext="edit">
      <o:idmap v:ext="edit" data="1"/>
    </o:shapelayout>
  </w:shapeDefaults>
  <w:decimalSymbol w:val="."/>
  <w:listSeparator w:val=","/>
  <w14:docId w14:val="58E488DD"/>
  <w15:chartTrackingRefBased/>
  <w15:docId w15:val="{F5EA9ACC-D11E-41CB-8D67-38A4DA0EB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4FA"/>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5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54FA"/>
    <w:pPr>
      <w:spacing w:before="100" w:beforeAutospacing="1" w:after="100" w:afterAutospacing="1"/>
    </w:pPr>
    <w:rPr>
      <w:sz w:val="24"/>
      <w:szCs w:val="24"/>
    </w:rPr>
  </w:style>
  <w:style w:type="paragraph" w:styleId="ListParagraph">
    <w:name w:val="List Paragraph"/>
    <w:basedOn w:val="Normal"/>
    <w:uiPriority w:val="34"/>
    <w:qFormat/>
    <w:rsid w:val="00FE0360"/>
    <w:pPr>
      <w:ind w:left="720"/>
      <w:contextualSpacing/>
    </w:pPr>
  </w:style>
  <w:style w:type="character" w:styleId="Hyperlink">
    <w:name w:val="Hyperlink"/>
    <w:basedOn w:val="DefaultParagraphFont"/>
    <w:uiPriority w:val="99"/>
    <w:unhideWhenUsed/>
    <w:rsid w:val="00FA684E"/>
    <w:rPr>
      <w:color w:val="0563C1" w:themeColor="hyperlink"/>
      <w:u w:val="single"/>
    </w:rPr>
  </w:style>
  <w:style w:type="character" w:styleId="FollowedHyperlink">
    <w:name w:val="FollowedHyperlink"/>
    <w:basedOn w:val="DefaultParagraphFont"/>
    <w:uiPriority w:val="99"/>
    <w:semiHidden/>
    <w:unhideWhenUsed/>
    <w:rsid w:val="00A50F8C"/>
    <w:rPr>
      <w:color w:val="954F72" w:themeColor="followedHyperlink"/>
      <w:u w:val="single"/>
    </w:rPr>
  </w:style>
  <w:style w:type="character" w:styleId="CommentReference">
    <w:name w:val="annotation reference"/>
    <w:basedOn w:val="DefaultParagraphFont"/>
    <w:uiPriority w:val="99"/>
    <w:semiHidden/>
    <w:unhideWhenUsed/>
    <w:rsid w:val="00A469EB"/>
    <w:rPr>
      <w:sz w:val="16"/>
      <w:szCs w:val="16"/>
    </w:rPr>
  </w:style>
  <w:style w:type="paragraph" w:styleId="CommentText">
    <w:name w:val="annotation text"/>
    <w:basedOn w:val="Normal"/>
    <w:link w:val="CommentTextChar"/>
    <w:uiPriority w:val="99"/>
    <w:semiHidden/>
    <w:unhideWhenUsed/>
    <w:rsid w:val="00A469EB"/>
  </w:style>
  <w:style w:type="character" w:customStyle="1" w:styleId="CommentTextChar">
    <w:name w:val="Comment Text Char"/>
    <w:basedOn w:val="DefaultParagraphFont"/>
    <w:link w:val="CommentText"/>
    <w:uiPriority w:val="99"/>
    <w:semiHidden/>
    <w:rsid w:val="00A469E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469EB"/>
    <w:rPr>
      <w:b/>
      <w:bCs/>
    </w:rPr>
  </w:style>
  <w:style w:type="character" w:customStyle="1" w:styleId="CommentSubjectChar">
    <w:name w:val="Comment Subject Char"/>
    <w:basedOn w:val="CommentTextChar"/>
    <w:link w:val="CommentSubject"/>
    <w:uiPriority w:val="99"/>
    <w:semiHidden/>
    <w:rsid w:val="00A469EB"/>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A469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9EB"/>
    <w:rPr>
      <w:rFonts w:ascii="Segoe UI" w:eastAsia="Times New Roman" w:hAnsi="Segoe UI" w:cs="Segoe UI"/>
      <w:sz w:val="18"/>
      <w:szCs w:val="18"/>
      <w:lang w:eastAsia="en-GB"/>
    </w:rPr>
  </w:style>
  <w:style w:type="paragraph" w:styleId="Caption">
    <w:name w:val="caption"/>
    <w:basedOn w:val="Normal"/>
    <w:next w:val="Normal"/>
    <w:uiPriority w:val="35"/>
    <w:unhideWhenUsed/>
    <w:qFormat/>
    <w:rsid w:val="00A469E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34286">
      <w:bodyDiv w:val="1"/>
      <w:marLeft w:val="0"/>
      <w:marRight w:val="0"/>
      <w:marTop w:val="0"/>
      <w:marBottom w:val="0"/>
      <w:divBdr>
        <w:top w:val="none" w:sz="0" w:space="0" w:color="auto"/>
        <w:left w:val="none" w:sz="0" w:space="0" w:color="auto"/>
        <w:bottom w:val="none" w:sz="0" w:space="0" w:color="auto"/>
        <w:right w:val="none" w:sz="0" w:space="0" w:color="auto"/>
      </w:divBdr>
    </w:div>
    <w:div w:id="251165450">
      <w:bodyDiv w:val="1"/>
      <w:marLeft w:val="0"/>
      <w:marRight w:val="0"/>
      <w:marTop w:val="0"/>
      <w:marBottom w:val="0"/>
      <w:divBdr>
        <w:top w:val="none" w:sz="0" w:space="0" w:color="auto"/>
        <w:left w:val="none" w:sz="0" w:space="0" w:color="auto"/>
        <w:bottom w:val="none" w:sz="0" w:space="0" w:color="auto"/>
        <w:right w:val="none" w:sz="0" w:space="0" w:color="auto"/>
      </w:divBdr>
    </w:div>
    <w:div w:id="1065300068">
      <w:bodyDiv w:val="1"/>
      <w:marLeft w:val="0"/>
      <w:marRight w:val="0"/>
      <w:marTop w:val="0"/>
      <w:marBottom w:val="0"/>
      <w:divBdr>
        <w:top w:val="none" w:sz="0" w:space="0" w:color="auto"/>
        <w:left w:val="none" w:sz="0" w:space="0" w:color="auto"/>
        <w:bottom w:val="none" w:sz="0" w:space="0" w:color="auto"/>
        <w:right w:val="none" w:sz="0" w:space="0" w:color="auto"/>
      </w:divBdr>
    </w:div>
    <w:div w:id="1065759397">
      <w:bodyDiv w:val="1"/>
      <w:marLeft w:val="0"/>
      <w:marRight w:val="0"/>
      <w:marTop w:val="0"/>
      <w:marBottom w:val="0"/>
      <w:divBdr>
        <w:top w:val="none" w:sz="0" w:space="0" w:color="auto"/>
        <w:left w:val="none" w:sz="0" w:space="0" w:color="auto"/>
        <w:bottom w:val="none" w:sz="0" w:space="0" w:color="auto"/>
        <w:right w:val="none" w:sz="0" w:space="0" w:color="auto"/>
      </w:divBdr>
    </w:div>
    <w:div w:id="1738548017">
      <w:bodyDiv w:val="1"/>
      <w:marLeft w:val="0"/>
      <w:marRight w:val="0"/>
      <w:marTop w:val="0"/>
      <w:marBottom w:val="0"/>
      <w:divBdr>
        <w:top w:val="none" w:sz="0" w:space="0" w:color="auto"/>
        <w:left w:val="none" w:sz="0" w:space="0" w:color="auto"/>
        <w:bottom w:val="none" w:sz="0" w:space="0" w:color="auto"/>
        <w:right w:val="none" w:sz="0" w:space="0" w:color="auto"/>
      </w:divBdr>
    </w:div>
    <w:div w:id="211282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hyperlink" Target="https://whiterosemaths.com/resources?year=mixed-3-4-new"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hyperlink" Target="https://whiterosemaths.com/resources?year=mixed-1-2-new" TargetMode="External"/><Relationship Id="rId2" Type="http://schemas.openxmlformats.org/officeDocument/2006/relationships/numbering" Target="numbering.xml"/><Relationship Id="rId16" Type="http://schemas.openxmlformats.org/officeDocument/2006/relationships/hyperlink" Target="https://whiterosemaths.com/resources?year=early-yea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oleObject" Target="embeddings/oleObject2.bin"/><Relationship Id="rId19" Type="http://schemas.openxmlformats.org/officeDocument/2006/relationships/hyperlink" Target="https://whiterosemaths.com/resources?year=mixed-5-6-new"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530A9-376C-484F-AAFE-23F86E953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1384</Words>
  <Characters>7890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St Anthony's Catholic Primary School</Company>
  <LinksUpToDate>false</LinksUpToDate>
  <CharactersWithSpaces>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Davies</dc:creator>
  <cp:keywords/>
  <dc:description/>
  <cp:lastModifiedBy>Tony Martin</cp:lastModifiedBy>
  <cp:revision>2</cp:revision>
  <dcterms:created xsi:type="dcterms:W3CDTF">2022-10-31T21:18:00Z</dcterms:created>
  <dcterms:modified xsi:type="dcterms:W3CDTF">2022-10-31T21:18:00Z</dcterms:modified>
</cp:coreProperties>
</file>